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373" w:rsidRPr="00121E9A" w:rsidRDefault="00906373" w:rsidP="00906373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906373" w:rsidRPr="00121E9A" w:rsidRDefault="00906373" w:rsidP="00906373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:rsidR="00906373" w:rsidRPr="00121E9A" w:rsidRDefault="00906373" w:rsidP="00906373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</w:t>
      </w:r>
      <w:r>
        <w:rPr>
          <w:rFonts w:ascii="Verdana" w:hAnsi="Verdana"/>
          <w:color w:val="000000"/>
          <w:sz w:val="20"/>
          <w:szCs w:val="20"/>
        </w:rPr>
        <w:t>mfatter levering og montering</w:t>
      </w:r>
      <w:r w:rsidRPr="00121E9A">
        <w:rPr>
          <w:rFonts w:ascii="Verdana" w:hAnsi="Verdana"/>
          <w:color w:val="000000"/>
          <w:sz w:val="20"/>
          <w:szCs w:val="20"/>
        </w:rPr>
        <w:t xml:space="preserve"> af</w:t>
      </w:r>
      <w:r w:rsidR="00180553">
        <w:rPr>
          <w:rFonts w:ascii="Verdana" w:hAnsi="Verdana"/>
          <w:color w:val="000000"/>
          <w:sz w:val="20"/>
          <w:szCs w:val="20"/>
        </w:rPr>
        <w:t xml:space="preserve"> central styrede brandventilations kupler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121E9A">
        <w:rPr>
          <w:rFonts w:ascii="Verdana" w:hAnsi="Verdana"/>
          <w:color w:val="000000"/>
          <w:sz w:val="20"/>
          <w:szCs w:val="20"/>
        </w:rPr>
        <w:t>Arbejdet omfatter desu</w:t>
      </w:r>
      <w:bookmarkStart w:id="0" w:name="_GoBack"/>
      <w:bookmarkEnd w:id="0"/>
      <w:r w:rsidRPr="00121E9A">
        <w:rPr>
          <w:rFonts w:ascii="Verdana" w:hAnsi="Verdana"/>
          <w:color w:val="000000"/>
          <w:sz w:val="20"/>
          <w:szCs w:val="20"/>
        </w:rPr>
        <w:t>den</w:t>
      </w:r>
      <w:r w:rsidR="00395A19">
        <w:rPr>
          <w:rFonts w:ascii="Verdana" w:hAnsi="Verdana"/>
          <w:color w:val="000000"/>
          <w:sz w:val="20"/>
          <w:szCs w:val="20"/>
        </w:rPr>
        <w:t xml:space="preserve"> &lt;etablering af underkonstruktion</w:t>
      </w:r>
      <w:r>
        <w:rPr>
          <w:rFonts w:ascii="Verdana" w:hAnsi="Verdana"/>
          <w:color w:val="000000"/>
          <w:sz w:val="20"/>
          <w:szCs w:val="20"/>
        </w:rPr>
        <w:t>,</w:t>
      </w:r>
      <w:r w:rsidR="00395A19">
        <w:rPr>
          <w:rFonts w:ascii="Verdana" w:hAnsi="Verdana"/>
          <w:color w:val="000000"/>
          <w:sz w:val="20"/>
          <w:szCs w:val="20"/>
        </w:rPr>
        <w:t>&gt;</w:t>
      </w:r>
      <w:r>
        <w:rPr>
          <w:rFonts w:ascii="Verdana" w:hAnsi="Verdana"/>
          <w:color w:val="000000"/>
          <w:sz w:val="20"/>
          <w:szCs w:val="20"/>
        </w:rPr>
        <w:t xml:space="preserve"> påsvejsning af tagpap, montage af </w:t>
      </w:r>
      <w:r w:rsidR="00395A19">
        <w:rPr>
          <w:rFonts w:ascii="Verdana" w:hAnsi="Verdana"/>
          <w:color w:val="000000"/>
          <w:sz w:val="20"/>
          <w:szCs w:val="20"/>
        </w:rPr>
        <w:t xml:space="preserve">udvendige fastgørelseslister, </w:t>
      </w:r>
      <w:r>
        <w:rPr>
          <w:rFonts w:ascii="Verdana" w:hAnsi="Verdana"/>
          <w:color w:val="000000"/>
          <w:sz w:val="20"/>
          <w:szCs w:val="20"/>
        </w:rPr>
        <w:t>etablerin</w:t>
      </w:r>
      <w:r w:rsidR="00395A19">
        <w:rPr>
          <w:rFonts w:ascii="Verdana" w:hAnsi="Verdana"/>
          <w:color w:val="000000"/>
          <w:sz w:val="20"/>
          <w:szCs w:val="20"/>
        </w:rPr>
        <w:t>g af indvendige lysningspaneler og brandstyringssystem.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Ovenlyskuppel: &lt;x&gt; stk., </w:t>
      </w:r>
      <w:proofErr w:type="spellStart"/>
      <w:r>
        <w:rPr>
          <w:rFonts w:ascii="Verdana" w:hAnsi="Verdana"/>
          <w:color w:val="000000"/>
          <w:sz w:val="20"/>
          <w:szCs w:val="20"/>
        </w:rPr>
        <w:t>hulmål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 xml:space="preserve"> på &lt;</w:t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>&gt; cm.</w:t>
      </w:r>
    </w:p>
    <w:p w:rsidR="00906373" w:rsidRPr="008D1BD7" w:rsidRDefault="00906373" w:rsidP="00906373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&lt;Fastgørelsesliste: 1 sæt pr. ovenlyskuppel&gt;</w:t>
      </w:r>
    </w:p>
    <w:p w:rsidR="00906373" w:rsidRPr="008D1BD7" w:rsidRDefault="00906373" w:rsidP="00906373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Dampspærrekrave: 1 sæt pr. ovenlyskuppel</w:t>
      </w:r>
    </w:p>
    <w:p w:rsidR="00906373" w:rsidRDefault="00906373" w:rsidP="00906373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8D1BD7">
        <w:rPr>
          <w:rFonts w:ascii="Verdana" w:hAnsi="Verdana"/>
          <w:color w:val="000000"/>
          <w:sz w:val="20"/>
          <w:szCs w:val="20"/>
        </w:rPr>
        <w:t>Lysningspaneler: 1 sæt pr. ovenlyskuppel</w:t>
      </w:r>
    </w:p>
    <w:p w:rsidR="00395A19" w:rsidRDefault="00395A19" w:rsidP="00395A19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Styresystem: &lt;x&gt; stk.</w:t>
      </w:r>
      <w:r w:rsidR="004F302D">
        <w:rPr>
          <w:rFonts w:ascii="Verdana" w:hAnsi="Verdana"/>
          <w:color w:val="000000"/>
          <w:sz w:val="20"/>
          <w:szCs w:val="20"/>
        </w:rPr>
        <w:t xml:space="preserve"> svarende til &lt;x&gt; antal kupler og brandstrategi. </w:t>
      </w:r>
    </w:p>
    <w:p w:rsidR="00395A19" w:rsidRDefault="00395A19" w:rsidP="00395A19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Brandtryk: &lt;x&gt; stk.</w:t>
      </w:r>
    </w:p>
    <w:p w:rsidR="00395A19" w:rsidRDefault="00395A19" w:rsidP="00395A19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Røgmelder: &lt;x&gt; stk.</w:t>
      </w:r>
    </w:p>
    <w:p w:rsidR="00395A19" w:rsidRDefault="00395A19" w:rsidP="00395A19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Komforttastatur: &lt;x&gt; stk.</w:t>
      </w:r>
    </w:p>
    <w:p w:rsidR="00395A19" w:rsidRPr="00395A19" w:rsidRDefault="00395A19" w:rsidP="00395A19">
      <w:pPr>
        <w:numPr>
          <w:ilvl w:val="0"/>
          <w:numId w:val="8"/>
        </w:numPr>
        <w:shd w:val="clear" w:color="auto" w:fill="FFFFFF"/>
        <w:tabs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Regnsensor: &lt;x&gt; stk.</w:t>
      </w: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4.3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Arbejdet omfatter </w:t>
      </w:r>
      <w:r>
        <w:rPr>
          <w:rFonts w:ascii="Verdana" w:hAnsi="Verdana"/>
          <w:color w:val="000000"/>
          <w:sz w:val="20"/>
          <w:szCs w:val="20"/>
        </w:rPr>
        <w:t>ovenlyskupler</w:t>
      </w:r>
      <w:r w:rsidRPr="00121E9A">
        <w:rPr>
          <w:rFonts w:ascii="Verdana" w:hAnsi="Verdana"/>
          <w:color w:val="000000"/>
          <w:sz w:val="20"/>
          <w:szCs w:val="20"/>
        </w:rPr>
        <w:t xml:space="preserve"> </w:t>
      </w:r>
      <w:r w:rsidR="00395A19">
        <w:rPr>
          <w:rFonts w:ascii="Verdana" w:hAnsi="Verdana"/>
          <w:color w:val="000000"/>
          <w:sz w:val="20"/>
          <w:szCs w:val="20"/>
        </w:rPr>
        <w:t xml:space="preserve">til brandventilation </w:t>
      </w:r>
      <w:r w:rsidRPr="00121E9A">
        <w:rPr>
          <w:rFonts w:ascii="Verdana" w:hAnsi="Verdana"/>
          <w:color w:val="000000"/>
          <w:sz w:val="20"/>
          <w:szCs w:val="20"/>
        </w:rPr>
        <w:t>i &lt;tagpap/</w:t>
      </w:r>
      <w:r>
        <w:rPr>
          <w:rFonts w:ascii="Verdana" w:hAnsi="Verdana"/>
          <w:color w:val="000000"/>
          <w:sz w:val="20"/>
          <w:szCs w:val="20"/>
        </w:rPr>
        <w:t>tagmembran/grønt&gt; tag med taghældning &lt;0°</w:t>
      </w:r>
      <w:r w:rsidRPr="00121E9A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>15</w:t>
      </w:r>
      <w:r w:rsidRPr="00121E9A">
        <w:rPr>
          <w:rFonts w:ascii="Verdana" w:hAnsi="Verdana"/>
          <w:color w:val="000000"/>
          <w:sz w:val="20"/>
          <w:szCs w:val="20"/>
        </w:rPr>
        <w:t>°&gt; på bygning &lt;x&gt;</w:t>
      </w:r>
      <w:r w:rsidR="00395A19">
        <w:rPr>
          <w:rFonts w:ascii="Verdana" w:hAnsi="Verdana"/>
          <w:color w:val="000000"/>
          <w:sz w:val="20"/>
          <w:szCs w:val="20"/>
        </w:rPr>
        <w:t>.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tabs>
          <w:tab w:val="left" w:pos="1304"/>
          <w:tab w:val="left" w:pos="2608"/>
          <w:tab w:val="left" w:pos="3984"/>
        </w:tabs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4.4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Tegningshenvisning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4.5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906373" w:rsidRPr="00A27DC0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&lt;Tagkonstruktion&gt;</w:t>
      </w:r>
    </w:p>
    <w:p w:rsidR="00906373" w:rsidRPr="00A27DC0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&lt;Tagdækning&gt;</w:t>
      </w:r>
    </w:p>
    <w:p w:rsidR="00906373" w:rsidRPr="00A27DC0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&lt;Lofter&gt;</w:t>
      </w:r>
    </w:p>
    <w:p w:rsidR="00906373" w:rsidRPr="00A27DC0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A27DC0">
        <w:rPr>
          <w:rFonts w:ascii="Verdana" w:hAnsi="Verdana"/>
          <w:color w:val="000000"/>
          <w:sz w:val="20"/>
          <w:szCs w:val="20"/>
        </w:rPr>
        <w:t>&lt;Indervægge&gt;</w:t>
      </w:r>
    </w:p>
    <w:p w:rsidR="00906373" w:rsidRDefault="00906373" w:rsidP="0090637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06373" w:rsidRPr="00121E9A" w:rsidRDefault="00906373" w:rsidP="0090637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4.6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Alle ovenlyskupler skal monteres i tag med tagpap.</w:t>
      </w: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firstLine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906373" w:rsidRPr="00121E9A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906373" w:rsidRPr="00121E9A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906373" w:rsidRPr="00121E9A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&lt;Lofter&gt;</w:t>
      </w:r>
    </w:p>
    <w:p w:rsidR="00906373" w:rsidRDefault="00906373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:rsidR="004F302D" w:rsidRDefault="004F302D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&lt;Stærkstrømsinstallationer&gt;</w:t>
      </w:r>
    </w:p>
    <w:p w:rsidR="004F302D" w:rsidRDefault="004F302D" w:rsidP="0090637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&lt;Brandanlæg&gt; 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lastRenderedPageBreak/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906373" w:rsidRDefault="00906373" w:rsidP="00906373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906373" w:rsidRPr="00B43227" w:rsidRDefault="00906373" w:rsidP="00906373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906373" w:rsidRDefault="00906373" w:rsidP="00906373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&lt;Malerarbejde, indervægge/lofter&gt;</w:t>
      </w:r>
    </w:p>
    <w:p w:rsidR="004F302D" w:rsidRDefault="004F302D" w:rsidP="00906373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proofErr w:type="spellStart"/>
      <w:r>
        <w:rPr>
          <w:rFonts w:ascii="Verdana" w:hAnsi="Verdana"/>
          <w:color w:val="000000"/>
          <w:sz w:val="20"/>
          <w:szCs w:val="20"/>
        </w:rPr>
        <w:t>Elarbejde</w:t>
      </w:r>
      <w:proofErr w:type="spellEnd"/>
      <w:r>
        <w:rPr>
          <w:rFonts w:ascii="Verdana" w:hAnsi="Verdana"/>
          <w:color w:val="000000"/>
          <w:sz w:val="20"/>
          <w:szCs w:val="20"/>
        </w:rPr>
        <w:t>&gt;</w:t>
      </w:r>
    </w:p>
    <w:p w:rsidR="00906373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4.7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906373" w:rsidRDefault="00906373" w:rsidP="00906373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4.8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906373" w:rsidRPr="00121E9A" w:rsidRDefault="00906373" w:rsidP="0090637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906373" w:rsidRPr="00121E9A" w:rsidRDefault="00906373" w:rsidP="00906373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ab/>
      </w:r>
    </w:p>
    <w:p w:rsidR="00906373" w:rsidRPr="00121E9A" w:rsidRDefault="00906373" w:rsidP="00906373">
      <w:pPr>
        <w:pStyle w:val="Heading2"/>
        <w:shd w:val="clear" w:color="auto" w:fill="FFFFFF"/>
        <w:spacing w:before="0" w:after="0"/>
        <w:ind w:firstLine="1276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Forundersøgelser:</w:t>
      </w:r>
    </w:p>
    <w:p w:rsidR="00906373" w:rsidRPr="00C677A5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montage i pågældende taghældning og tagmateriale</w:t>
      </w:r>
    </w:p>
    <w:p w:rsidR="00906373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Anvisninger</w:t>
      </w:r>
      <w:r>
        <w:rPr>
          <w:rFonts w:ascii="Verdana" w:hAnsi="Verdana"/>
          <w:sz w:val="20"/>
        </w:rPr>
        <w:t xml:space="preserve"> for ideel placering i tagflade</w:t>
      </w:r>
    </w:p>
    <w:p w:rsidR="00906373" w:rsidRPr="00F33EDC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Afstande imellem spær ved enkeltvis indbygning</w:t>
      </w:r>
    </w:p>
    <w:p w:rsidR="00906373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Planlægning af udvendi</w:t>
      </w:r>
      <w:r>
        <w:rPr>
          <w:rFonts w:ascii="Verdana" w:hAnsi="Verdana"/>
          <w:sz w:val="20"/>
        </w:rPr>
        <w:t>g karmafstande ved tætsiddende ovenlyskupler</w:t>
      </w:r>
    </w:p>
    <w:p w:rsidR="00906373" w:rsidRPr="005B250A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Afstande mod tagskotrender, tagrender og rygning</w:t>
      </w:r>
    </w:p>
    <w:p w:rsidR="00906373" w:rsidRPr="00C677A5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Udluftnin</w:t>
      </w:r>
      <w:r>
        <w:rPr>
          <w:rFonts w:ascii="Verdana" w:hAnsi="Verdana"/>
          <w:sz w:val="20"/>
        </w:rPr>
        <w:t>gsmuligheder i spærfagsfelt med ovenlyskuppel</w:t>
      </w:r>
    </w:p>
    <w:p w:rsidR="00906373" w:rsidRDefault="00906373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1B7B0B">
        <w:rPr>
          <w:rFonts w:ascii="Verdana" w:hAnsi="Verdana"/>
          <w:sz w:val="20"/>
          <w:szCs w:val="20"/>
        </w:rPr>
        <w:t>Tilslutningsmuligheder ved efterisolering af eksisterende tagpaptag</w:t>
      </w:r>
    </w:p>
    <w:p w:rsidR="004F302D" w:rsidRDefault="004F302D" w:rsidP="00906373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Brandstrategi – herunder krav til aerodynamiske åbningsarealer og antallet af elektriske komponenter</w:t>
      </w:r>
    </w:p>
    <w:p w:rsidR="009417E5" w:rsidRPr="001B7B0B" w:rsidRDefault="009417E5" w:rsidP="009417E5">
      <w:pPr>
        <w:pStyle w:val="ListParagraph"/>
        <w:spacing w:after="0" w:line="240" w:lineRule="auto"/>
        <w:ind w:left="1560"/>
        <w:rPr>
          <w:rFonts w:ascii="Verdana" w:hAnsi="Verdana"/>
          <w:sz w:val="20"/>
          <w:szCs w:val="20"/>
        </w:rPr>
      </w:pPr>
    </w:p>
    <w:p w:rsidR="009417E5" w:rsidRPr="001B7B0B" w:rsidRDefault="009417E5" w:rsidP="009417E5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B7B0B">
        <w:rPr>
          <w:rFonts w:ascii="Verdana" w:hAnsi="Verdana"/>
          <w:b/>
          <w:color w:val="000000"/>
          <w:sz w:val="20"/>
          <w:szCs w:val="20"/>
        </w:rPr>
        <w:t>4.9</w:t>
      </w:r>
      <w:r w:rsidRPr="001B7B0B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Ovenlyskuplens karm og ramme </w:t>
      </w:r>
      <w:r w:rsidRPr="001B7B0B">
        <w:rPr>
          <w:rFonts w:ascii="Verdana" w:hAnsi="Verdana"/>
          <w:color w:val="000000"/>
          <w:sz w:val="20"/>
          <w:szCs w:val="20"/>
        </w:rPr>
        <w:t>leveres</w:t>
      </w:r>
      <w:r>
        <w:rPr>
          <w:rFonts w:ascii="Verdana" w:hAnsi="Verdana"/>
          <w:color w:val="000000"/>
          <w:sz w:val="20"/>
          <w:szCs w:val="20"/>
        </w:rPr>
        <w:t xml:space="preserve"> i</w:t>
      </w:r>
      <w:r w:rsidRPr="001B7B0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PVC</w:t>
      </w:r>
      <w:r w:rsidRPr="001B7B0B">
        <w:rPr>
          <w:rFonts w:ascii="Verdana" w:hAnsi="Verdana"/>
          <w:color w:val="000000"/>
          <w:sz w:val="20"/>
          <w:szCs w:val="20"/>
        </w:rPr>
        <w:t>, samt med</w:t>
      </w:r>
      <w:r w:rsidRPr="00141577">
        <w:rPr>
          <w:rFonts w:ascii="Verdana" w:hAnsi="Verdana"/>
          <w:color w:val="000000"/>
          <w:sz w:val="20"/>
          <w:szCs w:val="20"/>
        </w:rPr>
        <w:t xml:space="preserve"> system</w:t>
      </w:r>
      <w:r>
        <w:rPr>
          <w:rFonts w:ascii="Verdana" w:hAnsi="Verdana"/>
          <w:color w:val="000000"/>
          <w:sz w:val="20"/>
          <w:szCs w:val="20"/>
        </w:rPr>
        <w:t>tilhørende fastgørelseslister og dampspærrekrave &lt;alternativ: samt x stk. karmforhøjer, 150 mm i højden&gt;</w:t>
      </w:r>
      <w:r w:rsidRPr="0014157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AC354B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AC354B">
        <w:rPr>
          <w:rFonts w:ascii="Verdana" w:hAnsi="Verdana"/>
          <w:b/>
          <w:color w:val="000000"/>
          <w:sz w:val="20"/>
          <w:szCs w:val="20"/>
        </w:rPr>
        <w:t>Karm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>Oplukkelig karm med fuldt integreret elektrisk motor til brandventilation. Laves i ekstruderet PVC med en glat hvid vedligeholdelsesfri overflade indvendigt.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Isoleret med polystyren og med notgang til montage af </w:t>
      </w:r>
      <w:r w:rsidRPr="007A2594">
        <w:rPr>
          <w:rFonts w:ascii="Verdana" w:hAnsi="Verdana"/>
          <w:color w:val="000000"/>
          <w:sz w:val="20"/>
          <w:szCs w:val="20"/>
        </w:rPr>
        <w:t>lysningspaneler.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9417E5" w:rsidRPr="007A2594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bCs/>
          <w:color w:val="000000"/>
          <w:sz w:val="20"/>
          <w:szCs w:val="20"/>
        </w:rPr>
        <w:t>Rude:</w:t>
      </w:r>
      <w:r w:rsidRPr="007A2594">
        <w:rPr>
          <w:rFonts w:ascii="Verdana" w:hAnsi="Verdana"/>
          <w:bCs/>
          <w:color w:val="000000"/>
          <w:sz w:val="20"/>
          <w:szCs w:val="20"/>
        </w:rPr>
        <w:tab/>
      </w:r>
      <w:r>
        <w:rPr>
          <w:rFonts w:ascii="Verdana" w:hAnsi="Verdana"/>
          <w:bCs/>
          <w:color w:val="000000"/>
          <w:sz w:val="20"/>
          <w:szCs w:val="20"/>
        </w:rPr>
        <w:t xml:space="preserve">Opbygning: </w:t>
      </w:r>
      <w:r w:rsidRPr="007A2594">
        <w:rPr>
          <w:rFonts w:ascii="Verdana" w:hAnsi="Verdana"/>
          <w:bCs/>
          <w:color w:val="000000"/>
          <w:sz w:val="20"/>
          <w:szCs w:val="20"/>
        </w:rPr>
        <w:t>2-lags lavenergi rude med indvendig sikkerhedslaminering.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Lydreduktion: &lt;X&gt; dB</w:t>
      </w:r>
    </w:p>
    <w:p w:rsidR="009417E5" w:rsidRPr="00161CDC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Cs/>
          <w:color w:val="000000"/>
          <w:sz w:val="20"/>
          <w:szCs w:val="20"/>
        </w:rPr>
      </w:pPr>
      <w:r w:rsidRPr="00161CDC">
        <w:rPr>
          <w:rFonts w:ascii="Verdana" w:hAnsi="Verdana"/>
          <w:color w:val="000000"/>
          <w:sz w:val="20"/>
          <w:szCs w:val="20"/>
        </w:rPr>
        <w:lastRenderedPageBreak/>
        <w:t>&lt;Motor:</w:t>
      </w:r>
      <w:r w:rsidRPr="00161CDC">
        <w:rPr>
          <w:rFonts w:ascii="Verdana" w:hAnsi="Verdana"/>
          <w:color w:val="000000"/>
          <w:sz w:val="20"/>
          <w:szCs w:val="20"/>
        </w:rPr>
        <w:tab/>
        <w:t xml:space="preserve">Elektrisk motor til brandventilation: </w:t>
      </w:r>
      <w:r w:rsidR="00161CDC" w:rsidRPr="00161CDC">
        <w:rPr>
          <w:rFonts w:ascii="Verdana" w:hAnsi="Verdana"/>
          <w:bCs/>
          <w:color w:val="000000"/>
          <w:sz w:val="20"/>
          <w:szCs w:val="20"/>
        </w:rPr>
        <w:t>16-30 V DC, max 300 W motor med kæde i rustfrit stål og tilhørende regnsensor. Trækkraft på min 300 N og trykmodstand på min 1000&gt;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U-værdi:</w:t>
      </w:r>
      <w:r>
        <w:rPr>
          <w:rFonts w:ascii="Verdana" w:hAnsi="Verdana"/>
          <w:color w:val="000000"/>
          <w:sz w:val="20"/>
          <w:szCs w:val="20"/>
        </w:rPr>
        <w:tab/>
        <w:t>Maksimalt &lt;X W/m2K&gt;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Luft og vand:</w:t>
      </w:r>
      <w:r>
        <w:rPr>
          <w:rFonts w:ascii="Verdana" w:hAnsi="Verdana"/>
          <w:color w:val="000000"/>
          <w:sz w:val="20"/>
          <w:szCs w:val="20"/>
        </w:rPr>
        <w:tab/>
        <w:t>Vandtæthed, klasse P iht. EN 1873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Lufttæthed, klasse 4 iht. EN 12153 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9417E5" w:rsidRPr="007A2594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7A2594">
        <w:rPr>
          <w:rFonts w:ascii="Verdana" w:hAnsi="Verdana"/>
          <w:b/>
          <w:color w:val="000000"/>
          <w:sz w:val="20"/>
          <w:szCs w:val="20"/>
        </w:rPr>
        <w:t>Top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color w:val="000000"/>
          <w:sz w:val="20"/>
          <w:szCs w:val="20"/>
        </w:rPr>
        <w:t>Type:</w:t>
      </w:r>
      <w:r w:rsidRPr="007A2594">
        <w:rPr>
          <w:rFonts w:ascii="Verdana" w:hAnsi="Verdana"/>
          <w:color w:val="000000"/>
          <w:sz w:val="20"/>
          <w:szCs w:val="20"/>
        </w:rPr>
        <w:tab/>
      </w:r>
      <w:r w:rsidRPr="007A2594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Hvælvet ridsefast kuppel i akryl, farve klar &lt;alternativ: farve opalhvid&gt; 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Fastgøres med systemtilhørende vridere til karm.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D62C74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D62C74">
        <w:rPr>
          <w:rFonts w:ascii="Verdana" w:hAnsi="Verdana"/>
          <w:b/>
          <w:color w:val="000000"/>
          <w:sz w:val="20"/>
          <w:szCs w:val="20"/>
        </w:rPr>
        <w:t>Udvendig tilslutning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Skal foretages ved påsvejsning af 2 lag tagpap &lt;alternativ: tagmembran&gt; op langs karmen. &lt;Tagpap/tagmembran fastholdes med aluminiumslister&gt;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4863CF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  <w:r w:rsidRPr="004863CF">
        <w:rPr>
          <w:rFonts w:ascii="Verdana" w:hAnsi="Verdana"/>
          <w:b/>
          <w:color w:val="000000"/>
          <w:sz w:val="20"/>
          <w:szCs w:val="20"/>
        </w:rPr>
        <w:t>Indvendig tilslutning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Indvendige lysningspaneler tildannes på stedet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417E5" w:rsidRPr="00536DAE" w:rsidRDefault="009417E5" w:rsidP="009417E5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9417E5" w:rsidRDefault="009417E5" w:rsidP="009417E5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7D5699" w:rsidRDefault="009417E5" w:rsidP="009417E5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9417E5" w:rsidRDefault="009417E5" w:rsidP="009417E5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937E6F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9417E5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417E5" w:rsidRPr="00937E6F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prøvemontage af 1 stk. vindue, inklusiv alle kompletterende dele, for fastlæggelse af udfaldskrav. Denne prøve skal godkendes af byggeledelsen inden arbejdet påbegyndes. Såfremt prøven godkendes kan den indgå i det endelige bygværk.</w:t>
      </w:r>
    </w:p>
    <w:p w:rsidR="009417E5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937E6F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9417E5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937E6F" w:rsidRDefault="009417E5" w:rsidP="009417E5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9417E5" w:rsidRPr="007D5699" w:rsidRDefault="009417E5" w:rsidP="009417E5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9417E5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9417E5" w:rsidRPr="008F3362" w:rsidRDefault="009417E5" w:rsidP="009417E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4.15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9417E5" w:rsidRPr="007D5699" w:rsidRDefault="009417E5" w:rsidP="009417E5">
      <w:pPr>
        <w:pStyle w:val="NormalWeb"/>
        <w:shd w:val="clear" w:color="auto" w:fill="FFFFFF"/>
        <w:spacing w:before="0" w:beforeAutospacing="0" w:after="0" w:afterAutospacing="0" w:line="240" w:lineRule="auto"/>
        <w:ind w:firstLine="127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9417E5" w:rsidRPr="007D5699" w:rsidRDefault="009417E5" w:rsidP="009417E5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9417E5" w:rsidRPr="007D5699" w:rsidRDefault="009417E5" w:rsidP="009417E5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9417E5" w:rsidRPr="007D5699" w:rsidRDefault="009417E5" w:rsidP="009417E5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lastRenderedPageBreak/>
        <w:t>Garantibeviser</w:t>
      </w:r>
    </w:p>
    <w:p w:rsidR="009417E5" w:rsidRPr="007D5699" w:rsidRDefault="009417E5" w:rsidP="009417E5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9417E5" w:rsidRDefault="009417E5" w:rsidP="009417E5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9417E5" w:rsidRDefault="009417E5" w:rsidP="009417E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023" w:rsidRPr="00161CDC" w:rsidRDefault="009417E5" w:rsidP="00161CD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sectPr w:rsidR="003E7023" w:rsidRPr="00161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F92" w:rsidRDefault="00840F92" w:rsidP="003E7023">
      <w:pPr>
        <w:spacing w:after="0" w:line="240" w:lineRule="auto"/>
      </w:pPr>
      <w:r>
        <w:separator/>
      </w:r>
    </w:p>
  </w:endnote>
  <w:endnote w:type="continuationSeparator" w:id="0">
    <w:p w:rsidR="00840F92" w:rsidRDefault="00840F92" w:rsidP="003E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F3" w:rsidRDefault="009D3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F3" w:rsidRDefault="009D3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F3" w:rsidRDefault="009D3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F92" w:rsidRDefault="00840F92" w:rsidP="003E7023">
      <w:pPr>
        <w:spacing w:after="0" w:line="240" w:lineRule="auto"/>
      </w:pPr>
      <w:r>
        <w:separator/>
      </w:r>
    </w:p>
  </w:footnote>
  <w:footnote w:type="continuationSeparator" w:id="0">
    <w:p w:rsidR="00840F92" w:rsidRDefault="00840F92" w:rsidP="003E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F3" w:rsidRDefault="009D3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9D3FF3" w:rsidRPr="009D3FF3" w:rsidTr="00D63F4E">
      <w:tc>
        <w:tcPr>
          <w:tcW w:w="8505" w:type="dxa"/>
          <w:gridSpan w:val="2"/>
        </w:tcPr>
        <w:p w:rsidR="009D3FF3" w:rsidRPr="009D3FF3" w:rsidRDefault="009D3FF3" w:rsidP="009D3FF3">
          <w:pPr>
            <w:pStyle w:val="Header"/>
            <w:rPr>
              <w:b/>
            </w:rPr>
          </w:pPr>
          <w:r>
            <w:rPr>
              <w:b/>
            </w:rPr>
            <w:t>Brandventilationskuppel: CS</w:t>
          </w:r>
          <w:r w:rsidRPr="009D3FF3">
            <w:rPr>
              <w:b/>
            </w:rPr>
            <w:t>P</w:t>
          </w:r>
        </w:p>
      </w:tc>
      <w:tc>
        <w:tcPr>
          <w:tcW w:w="1123" w:type="dxa"/>
        </w:tcPr>
        <w:p w:rsidR="009D3FF3" w:rsidRPr="009D3FF3" w:rsidRDefault="009D3FF3" w:rsidP="009D3FF3">
          <w:pPr>
            <w:pStyle w:val="Header"/>
          </w:pPr>
          <w:r w:rsidRPr="009D3FF3">
            <w:t xml:space="preserve">VELUX </w:t>
          </w:r>
        </w:p>
      </w:tc>
    </w:tr>
    <w:tr w:rsidR="009D3FF3" w:rsidRPr="009D3FF3" w:rsidTr="00D63F4E">
      <w:tc>
        <w:tcPr>
          <w:tcW w:w="8505" w:type="dxa"/>
          <w:gridSpan w:val="2"/>
          <w:tcBorders>
            <w:bottom w:val="single" w:sz="4" w:space="0" w:color="auto"/>
          </w:tcBorders>
        </w:tcPr>
        <w:p w:rsidR="009D3FF3" w:rsidRPr="009D3FF3" w:rsidRDefault="009D3FF3" w:rsidP="009D3FF3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</w:p>
      </w:tc>
    </w:tr>
    <w:tr w:rsidR="009D3FF3" w:rsidRPr="009D3FF3" w:rsidTr="00D63F4E">
      <w:tc>
        <w:tcPr>
          <w:tcW w:w="7088" w:type="dxa"/>
          <w:tcBorders>
            <w:top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  <w:r w:rsidRPr="009D3FF3"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</w:p>
      </w:tc>
    </w:tr>
    <w:tr w:rsidR="009D3FF3" w:rsidRPr="009D3FF3" w:rsidTr="00D63F4E">
      <w:tc>
        <w:tcPr>
          <w:tcW w:w="7088" w:type="dxa"/>
        </w:tcPr>
        <w:p w:rsidR="009D3FF3" w:rsidRPr="009D3FF3" w:rsidRDefault="009D3FF3" w:rsidP="009D3FF3">
          <w:pPr>
            <w:pStyle w:val="Header"/>
          </w:pPr>
          <w:r w:rsidRPr="009D3FF3">
            <w:t>4. Bygningsdelsbeskrivelse</w:t>
          </w:r>
        </w:p>
      </w:tc>
      <w:tc>
        <w:tcPr>
          <w:tcW w:w="1417" w:type="dxa"/>
        </w:tcPr>
        <w:p w:rsidR="009D3FF3" w:rsidRPr="009D3FF3" w:rsidRDefault="009D3FF3" w:rsidP="009D3FF3">
          <w:pPr>
            <w:pStyle w:val="Header"/>
          </w:pPr>
          <w:r w:rsidRPr="009D3FF3">
            <w:t>Rev. Dato:</w:t>
          </w:r>
        </w:p>
      </w:tc>
      <w:tc>
        <w:tcPr>
          <w:tcW w:w="1123" w:type="dxa"/>
        </w:tcPr>
        <w:p w:rsidR="009D3FF3" w:rsidRPr="009D3FF3" w:rsidRDefault="009D3FF3" w:rsidP="009D3FF3">
          <w:pPr>
            <w:pStyle w:val="Header"/>
          </w:pPr>
        </w:p>
      </w:tc>
    </w:tr>
    <w:tr w:rsidR="009D3FF3" w:rsidRPr="009D3FF3" w:rsidTr="00D63F4E">
      <w:tc>
        <w:tcPr>
          <w:tcW w:w="7088" w:type="dxa"/>
          <w:tcBorders>
            <w:bottom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  <w:r w:rsidRPr="009D3FF3"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  <w:r w:rsidRPr="009D3FF3"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9D3FF3" w:rsidRPr="009D3FF3" w:rsidRDefault="009D3FF3" w:rsidP="009D3FF3">
          <w:pPr>
            <w:pStyle w:val="Header"/>
          </w:pPr>
        </w:p>
      </w:tc>
    </w:tr>
  </w:tbl>
  <w:p w:rsidR="003E7023" w:rsidRDefault="003E7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F3" w:rsidRDefault="009D3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284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2418"/>
        </w:tabs>
        <w:ind w:left="241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98"/>
        </w:tabs>
        <w:ind w:left="5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58"/>
        </w:tabs>
        <w:ind w:left="7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61E6"/>
    <w:multiLevelType w:val="hybridMultilevel"/>
    <w:tmpl w:val="E234A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5761"/>
    <w:multiLevelType w:val="hybridMultilevel"/>
    <w:tmpl w:val="3CA25EDC"/>
    <w:lvl w:ilvl="0" w:tplc="F6EEAD06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2FE6"/>
    <w:multiLevelType w:val="multilevel"/>
    <w:tmpl w:val="B3D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D20EC"/>
    <w:multiLevelType w:val="multilevel"/>
    <w:tmpl w:val="B3067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4F2D65"/>
    <w:multiLevelType w:val="multilevel"/>
    <w:tmpl w:val="5EF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23"/>
    <w:rsid w:val="00035FB8"/>
    <w:rsid w:val="000B2B72"/>
    <w:rsid w:val="00161CDC"/>
    <w:rsid w:val="00180553"/>
    <w:rsid w:val="001834E6"/>
    <w:rsid w:val="001C75E3"/>
    <w:rsid w:val="00267D94"/>
    <w:rsid w:val="002A4175"/>
    <w:rsid w:val="00385F51"/>
    <w:rsid w:val="00395A19"/>
    <w:rsid w:val="003B0320"/>
    <w:rsid w:val="003E7023"/>
    <w:rsid w:val="004F302D"/>
    <w:rsid w:val="005F4D9A"/>
    <w:rsid w:val="00676CBC"/>
    <w:rsid w:val="006C5B0F"/>
    <w:rsid w:val="0083608D"/>
    <w:rsid w:val="00840F92"/>
    <w:rsid w:val="008B7B11"/>
    <w:rsid w:val="00906373"/>
    <w:rsid w:val="009417E5"/>
    <w:rsid w:val="009D3FF3"/>
    <w:rsid w:val="00C04CC2"/>
    <w:rsid w:val="00CC7E72"/>
    <w:rsid w:val="00D179DD"/>
    <w:rsid w:val="00D60943"/>
    <w:rsid w:val="00E02302"/>
    <w:rsid w:val="00E2782D"/>
    <w:rsid w:val="00F24BBB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0813"/>
  <w15:chartTrackingRefBased/>
  <w15:docId w15:val="{1E2CA10F-8706-4237-AC7A-05EE19A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23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3E7023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23"/>
  </w:style>
  <w:style w:type="paragraph" w:styleId="Footer">
    <w:name w:val="footer"/>
    <w:basedOn w:val="Normal"/>
    <w:link w:val="Foot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23"/>
  </w:style>
  <w:style w:type="character" w:customStyle="1" w:styleId="Heading1Char">
    <w:name w:val="Heading 1 Char"/>
    <w:basedOn w:val="DefaultParagraphFont"/>
    <w:link w:val="Heading1"/>
    <w:uiPriority w:val="9"/>
    <w:rsid w:val="003E7023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3E7023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3E7023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E7023"/>
  </w:style>
  <w:style w:type="paragraph" w:styleId="ListParagraph">
    <w:name w:val="List Paragraph"/>
    <w:basedOn w:val="Normal"/>
    <w:uiPriority w:val="34"/>
    <w:qFormat/>
    <w:rsid w:val="00676CBC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2A4175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9D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2801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EC410-7758-45B9-8842-0FF74C1C10FA}"/>
</file>

<file path=customXml/itemProps2.xml><?xml version="1.0" encoding="utf-8"?>
<ds:datastoreItem xmlns:ds="http://schemas.openxmlformats.org/officeDocument/2006/customXml" ds:itemID="{50218660-0C9B-405C-A26E-8A5527359AC3}"/>
</file>

<file path=customXml/itemProps3.xml><?xml version="1.0" encoding="utf-8"?>
<ds:datastoreItem xmlns:ds="http://schemas.openxmlformats.org/officeDocument/2006/customXml" ds:itemID="{E81A7F3D-AD55-4E54-B38E-9774EAF26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2020-06-16T11:59:00Z</dcterms:created>
  <dcterms:modified xsi:type="dcterms:W3CDTF">2020-06-16T11:59:00Z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